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CF79B" w14:textId="34D09123" w:rsidR="00064C19" w:rsidRPr="00AD4EBC" w:rsidRDefault="00064C19" w:rsidP="00064C19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2E264A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1</w:t>
      </w:r>
      <w:r w:rsidR="0056318D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2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14:paraId="2AF3D525" w14:textId="77777777" w:rsidR="00064C19" w:rsidRPr="00AD4EBC" w:rsidRDefault="00064C19" w:rsidP="00064C19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6744AC21" w14:textId="77777777" w:rsidR="00064C19" w:rsidRPr="00AD4EBC" w:rsidRDefault="00064C19" w:rsidP="00064C19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24F9510D" w14:textId="0BA713A7" w:rsidR="00064C19" w:rsidRDefault="00064C19" w:rsidP="00064C19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</w:p>
    <w:p w14:paraId="3EFB8BB3" w14:textId="70B06EB8" w:rsidR="00064C19" w:rsidRPr="00474420" w:rsidRDefault="005915EA" w:rsidP="0047442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Style w:val="markedcontent"/>
          <w:rFonts w:ascii="Arial" w:hAnsi="Arial" w:cs="Arial"/>
          <w:b/>
          <w:bCs/>
          <w:sz w:val="24"/>
          <w:szCs w:val="24"/>
        </w:rPr>
        <w:t>O</w:t>
      </w:r>
      <w:r w:rsidR="00064C19" w:rsidRPr="00064C19">
        <w:rPr>
          <w:rStyle w:val="markedcontent"/>
          <w:rFonts w:ascii="Arial" w:hAnsi="Arial" w:cs="Arial"/>
          <w:b/>
          <w:bCs/>
          <w:sz w:val="24"/>
          <w:szCs w:val="24"/>
        </w:rPr>
        <w:t>świadczenie wykonawcy</w:t>
      </w:r>
      <w:r w:rsidR="0056318D">
        <w:rPr>
          <w:rStyle w:val="markedcontent"/>
          <w:rFonts w:ascii="Arial" w:hAnsi="Arial" w:cs="Arial"/>
          <w:b/>
          <w:bCs/>
          <w:sz w:val="24"/>
          <w:szCs w:val="24"/>
          <w:vertAlign w:val="superscript"/>
        </w:rPr>
        <w:t>1</w:t>
      </w:r>
      <w:r w:rsidR="00064C19" w:rsidRPr="00064C19">
        <w:rPr>
          <w:rStyle w:val="markedcontent"/>
          <w:rFonts w:ascii="Arial" w:hAnsi="Arial" w:cs="Arial"/>
          <w:b/>
          <w:bCs/>
          <w:sz w:val="24"/>
          <w:szCs w:val="24"/>
        </w:rPr>
        <w:t xml:space="preserve"> o aktualności informacji zawartych </w:t>
      </w:r>
      <w:r w:rsidR="00064C19" w:rsidRPr="00064C19">
        <w:rPr>
          <w:b/>
          <w:bCs/>
          <w:sz w:val="24"/>
          <w:szCs w:val="24"/>
        </w:rPr>
        <w:br/>
      </w:r>
      <w:r w:rsidR="00064C19" w:rsidRPr="00064C19">
        <w:rPr>
          <w:rStyle w:val="markedcontent"/>
          <w:rFonts w:ascii="Arial" w:hAnsi="Arial" w:cs="Arial"/>
          <w:b/>
          <w:bCs/>
          <w:sz w:val="24"/>
          <w:szCs w:val="24"/>
        </w:rPr>
        <w:t>w oświadczeniu, o którym mowa w art. 125 ust. 1</w:t>
      </w:r>
      <w:r w:rsidR="00474420">
        <w:rPr>
          <w:rStyle w:val="markedcontent"/>
          <w:rFonts w:ascii="Arial" w:hAnsi="Arial" w:cs="Arial"/>
          <w:b/>
          <w:bCs/>
          <w:sz w:val="24"/>
          <w:szCs w:val="24"/>
        </w:rPr>
        <w:t>/125 ust. 5</w:t>
      </w:r>
      <w:r w:rsidR="00474420">
        <w:rPr>
          <w:rStyle w:val="markedcontent"/>
          <w:rFonts w:ascii="Arial" w:hAnsi="Arial" w:cs="Arial"/>
          <w:b/>
          <w:bCs/>
          <w:sz w:val="24"/>
          <w:szCs w:val="24"/>
          <w:vertAlign w:val="superscript"/>
        </w:rPr>
        <w:t>1</w:t>
      </w:r>
      <w:r w:rsidR="00064C19" w:rsidRPr="00064C19">
        <w:rPr>
          <w:rStyle w:val="markedcontent"/>
          <w:rFonts w:ascii="Arial" w:hAnsi="Arial" w:cs="Arial"/>
          <w:b/>
          <w:bCs/>
          <w:sz w:val="24"/>
          <w:szCs w:val="24"/>
        </w:rPr>
        <w:t xml:space="preserve"> ustawy</w:t>
      </w:r>
      <w:r w:rsidR="00064C19">
        <w:rPr>
          <w:rStyle w:val="markedcontent"/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9B70FA">
        <w:rPr>
          <w:rStyle w:val="markedcontent"/>
          <w:rFonts w:ascii="Arial" w:hAnsi="Arial" w:cs="Arial"/>
          <w:b/>
          <w:bCs/>
          <w:sz w:val="24"/>
          <w:szCs w:val="24"/>
        </w:rPr>
        <w:t>P</w:t>
      </w:r>
      <w:r w:rsidR="00064C19">
        <w:rPr>
          <w:rStyle w:val="markedcontent"/>
          <w:rFonts w:ascii="Arial" w:hAnsi="Arial" w:cs="Arial"/>
          <w:b/>
          <w:bCs/>
          <w:sz w:val="24"/>
          <w:szCs w:val="24"/>
        </w:rPr>
        <w:t>zp</w:t>
      </w:r>
      <w:proofErr w:type="spellEnd"/>
      <w:r w:rsidR="00064C19" w:rsidRPr="00064C19">
        <w:rPr>
          <w:rStyle w:val="markedcontent"/>
          <w:rFonts w:ascii="Arial" w:hAnsi="Arial" w:cs="Arial"/>
          <w:b/>
          <w:bCs/>
          <w:sz w:val="24"/>
          <w:szCs w:val="24"/>
        </w:rPr>
        <w:t xml:space="preserve"> (</w:t>
      </w:r>
      <w:r w:rsidR="009B70FA">
        <w:rPr>
          <w:rStyle w:val="markedcontent"/>
          <w:rFonts w:ascii="Arial" w:hAnsi="Arial" w:cs="Arial"/>
          <w:b/>
          <w:bCs/>
          <w:sz w:val="24"/>
          <w:szCs w:val="24"/>
        </w:rPr>
        <w:t>JEDZ</w:t>
      </w:r>
      <w:r w:rsidR="00064C19" w:rsidRPr="00064C19">
        <w:rPr>
          <w:rStyle w:val="markedcontent"/>
          <w:rFonts w:ascii="Arial" w:hAnsi="Arial" w:cs="Arial"/>
          <w:b/>
          <w:bCs/>
          <w:sz w:val="24"/>
          <w:szCs w:val="24"/>
        </w:rPr>
        <w:t>)</w:t>
      </w:r>
      <w:r w:rsidR="009B70FA">
        <w:rPr>
          <w:rStyle w:val="markedcontent"/>
          <w:rFonts w:ascii="Arial" w:hAnsi="Arial" w:cs="Arial"/>
          <w:b/>
          <w:bCs/>
          <w:sz w:val="24"/>
          <w:szCs w:val="24"/>
        </w:rPr>
        <w:t>,</w:t>
      </w:r>
      <w:r w:rsidR="00474420">
        <w:rPr>
          <w:rStyle w:val="markedcontent"/>
          <w:rFonts w:ascii="Arial" w:hAnsi="Arial" w:cs="Arial"/>
          <w:b/>
          <w:bCs/>
          <w:sz w:val="24"/>
          <w:szCs w:val="24"/>
        </w:rPr>
        <w:t xml:space="preserve"> </w:t>
      </w:r>
      <w:r w:rsidR="00064C19">
        <w:rPr>
          <w:rStyle w:val="markedcontent"/>
          <w:rFonts w:ascii="Arial" w:hAnsi="Arial" w:cs="Arial"/>
          <w:b/>
          <w:bCs/>
          <w:sz w:val="24"/>
          <w:szCs w:val="24"/>
        </w:rPr>
        <w:t>w zakresie podstaw wykluczenia z postępowania wskazanych przez zamawiającego</w:t>
      </w:r>
      <w:r w:rsidR="009B70FA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</w:t>
      </w:r>
      <w:r w:rsidR="00064C19" w:rsidRPr="0053190D">
        <w:rPr>
          <w:rFonts w:ascii="Arial" w:eastAsia="Times New Roman" w:hAnsi="Arial" w:cs="Arial"/>
          <w:b/>
          <w:sz w:val="24"/>
          <w:szCs w:val="24"/>
          <w:lang w:eastAsia="pl-PL"/>
        </w:rPr>
        <w:t>w postępowaniu na</w:t>
      </w:r>
      <w:r w:rsidR="002E264A">
        <w:rPr>
          <w:rFonts w:ascii="Arial" w:eastAsia="Arial" w:hAnsi="Arial" w:cs="Arial"/>
          <w:b/>
          <w:sz w:val="24"/>
          <w:szCs w:val="24"/>
          <w:lang w:eastAsia="pl-PL"/>
        </w:rPr>
        <w:t xml:space="preserve"> </w:t>
      </w:r>
      <w:r w:rsidR="002E264A" w:rsidRPr="002E264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odbieranie i zagospodarowanie odpadów komunalnych od właścicieli nieruchomości zamieszkałych</w:t>
      </w:r>
      <w:r w:rsidR="002E264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2E264A" w:rsidRPr="002E264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i niezamieszkałych oraz zorganizowanie </w:t>
      </w:r>
      <w:r w:rsidR="002E264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</w:t>
      </w:r>
      <w:r w:rsidR="002E264A" w:rsidRPr="002E264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tacjonarnego </w:t>
      </w:r>
      <w:r w:rsidR="002E264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</w:t>
      </w:r>
      <w:r w:rsidR="002E264A" w:rsidRPr="002E264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unktu </w:t>
      </w:r>
      <w:r w:rsidR="002E264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</w:t>
      </w:r>
      <w:r w:rsidR="002E264A" w:rsidRPr="002E264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elektywnej </w:t>
      </w:r>
      <w:r w:rsidR="002E264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</w:t>
      </w:r>
      <w:r w:rsidR="002E264A" w:rsidRPr="002E264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biórki </w:t>
      </w:r>
      <w:r w:rsidR="002E264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2E264A" w:rsidRPr="002E264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dpadów </w:t>
      </w:r>
      <w:r w:rsidR="002E264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K</w:t>
      </w:r>
      <w:r w:rsidR="002E264A" w:rsidRPr="002E264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omunalnych w </w:t>
      </w:r>
      <w:r w:rsidR="002E264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G</w:t>
      </w:r>
      <w:r w:rsidR="002E264A" w:rsidRPr="002E264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orlicach i świadczenie usług przyjmowania odpadów w tym punkcie i ich zagospodarowania</w:t>
      </w:r>
      <w:r w:rsidR="002E264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2E264A" w:rsidRPr="0053190D">
        <w:rPr>
          <w:rFonts w:ascii="Arial" w:eastAsia="Arial" w:hAnsi="Arial" w:cs="Arial"/>
          <w:b/>
          <w:sz w:val="24"/>
          <w:szCs w:val="24"/>
          <w:lang w:eastAsia="pl-PL"/>
        </w:rPr>
        <w:t>–</w:t>
      </w:r>
      <w:r w:rsidR="002E264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064C19" w:rsidRPr="0053190D">
        <w:rPr>
          <w:rFonts w:ascii="Arial" w:hAnsi="Arial" w:cs="Arial"/>
          <w:b/>
          <w:sz w:val="24"/>
          <w:szCs w:val="24"/>
          <w:lang w:eastAsia="pl-PL"/>
        </w:rPr>
        <w:t xml:space="preserve">postępowanie nr </w:t>
      </w:r>
      <w:r w:rsidR="00064C19">
        <w:rPr>
          <w:rFonts w:ascii="Arial" w:hAnsi="Arial" w:cs="Arial"/>
          <w:b/>
          <w:sz w:val="24"/>
          <w:szCs w:val="24"/>
          <w:lang w:eastAsia="pl-PL"/>
        </w:rPr>
        <w:t>OR</w:t>
      </w:r>
      <w:r w:rsidR="00064C19" w:rsidRPr="0053190D">
        <w:rPr>
          <w:rFonts w:ascii="Arial" w:hAnsi="Arial" w:cs="Arial"/>
          <w:b/>
          <w:sz w:val="24"/>
          <w:szCs w:val="24"/>
          <w:lang w:eastAsia="pl-PL"/>
        </w:rPr>
        <w:t>-</w:t>
      </w:r>
      <w:r w:rsidR="00064C19">
        <w:rPr>
          <w:rFonts w:ascii="Arial" w:hAnsi="Arial" w:cs="Arial"/>
          <w:b/>
          <w:sz w:val="24"/>
          <w:szCs w:val="24"/>
          <w:lang w:eastAsia="pl-PL"/>
        </w:rPr>
        <w:t>III</w:t>
      </w:r>
      <w:r w:rsidR="00064C19" w:rsidRPr="0053190D">
        <w:rPr>
          <w:rFonts w:ascii="Arial" w:hAnsi="Arial" w:cs="Arial"/>
          <w:b/>
          <w:sz w:val="24"/>
          <w:szCs w:val="24"/>
          <w:lang w:eastAsia="pl-PL"/>
        </w:rPr>
        <w:t>.271.2.</w:t>
      </w:r>
      <w:r w:rsidR="0056318D">
        <w:rPr>
          <w:rFonts w:ascii="Arial" w:hAnsi="Arial" w:cs="Arial"/>
          <w:b/>
          <w:sz w:val="24"/>
          <w:szCs w:val="24"/>
          <w:lang w:eastAsia="pl-PL"/>
        </w:rPr>
        <w:t>4</w:t>
      </w:r>
      <w:r w:rsidR="002E264A">
        <w:rPr>
          <w:rFonts w:ascii="Arial" w:hAnsi="Arial" w:cs="Arial"/>
          <w:b/>
          <w:sz w:val="24"/>
          <w:szCs w:val="24"/>
          <w:lang w:eastAsia="pl-PL"/>
        </w:rPr>
        <w:t>6</w:t>
      </w:r>
      <w:r w:rsidR="00064C19" w:rsidRPr="0053190D">
        <w:rPr>
          <w:rFonts w:ascii="Arial" w:hAnsi="Arial" w:cs="Arial"/>
          <w:b/>
          <w:sz w:val="24"/>
          <w:szCs w:val="24"/>
          <w:lang w:eastAsia="pl-PL"/>
        </w:rPr>
        <w:t>.202</w:t>
      </w:r>
      <w:r w:rsidR="0056318D">
        <w:rPr>
          <w:rFonts w:ascii="Arial" w:hAnsi="Arial" w:cs="Arial"/>
          <w:b/>
          <w:sz w:val="24"/>
          <w:szCs w:val="24"/>
          <w:lang w:eastAsia="pl-PL"/>
        </w:rPr>
        <w:t>2</w:t>
      </w:r>
    </w:p>
    <w:p w14:paraId="532B2F50" w14:textId="77777777" w:rsidR="00064C19" w:rsidRPr="00AD4EBC" w:rsidRDefault="00064C19" w:rsidP="00064C1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59575CA" w14:textId="77777777" w:rsidR="00064C19" w:rsidRDefault="00064C19">
      <w:pPr>
        <w:rPr>
          <w:rStyle w:val="markedcontent"/>
          <w:rFonts w:ascii="Arial" w:hAnsi="Arial" w:cs="Arial"/>
          <w:sz w:val="20"/>
          <w:szCs w:val="20"/>
        </w:rPr>
      </w:pPr>
    </w:p>
    <w:p w14:paraId="0FBEF741" w14:textId="4F4C32D6" w:rsidR="00064C19" w:rsidRPr="009B70FA" w:rsidRDefault="00064C19" w:rsidP="00064C19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</w:pPr>
      <w:r w:rsidRPr="009B70FA"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  <w:t>Wykonawca …...............................................</w:t>
      </w:r>
      <w:r w:rsidR="009B70FA" w:rsidRPr="009B70FA"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  <w:t>.............................</w:t>
      </w:r>
      <w:r w:rsidRPr="009B70FA"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  <w:t>....................................</w:t>
      </w:r>
    </w:p>
    <w:p w14:paraId="2C203B00" w14:textId="72326CF8" w:rsidR="00064C19" w:rsidRPr="009B70FA" w:rsidRDefault="00064C19" w:rsidP="00064C19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</w:pPr>
      <w:r w:rsidRPr="009B70FA"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  <w:t>…..............................................................................</w:t>
      </w:r>
      <w:r w:rsidR="009B70FA" w:rsidRPr="009B70FA"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  <w:t>............................</w:t>
      </w:r>
      <w:r w:rsidRPr="009B70FA"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  <w:t>...........................</w:t>
      </w:r>
    </w:p>
    <w:p w14:paraId="6B84464A" w14:textId="0749660E" w:rsidR="00064C19" w:rsidRPr="009B70FA" w:rsidRDefault="00064C19" w:rsidP="00064C19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</w:pPr>
      <w:r w:rsidRPr="009B70FA"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  <w:t>….........................................................................</w:t>
      </w:r>
      <w:r w:rsidR="009B70FA" w:rsidRPr="009B70FA"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  <w:t>............................</w:t>
      </w:r>
      <w:r w:rsidRPr="009B70FA"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  <w:t>................................</w:t>
      </w:r>
    </w:p>
    <w:p w14:paraId="4C89762D" w14:textId="77777777" w:rsidR="00064C19" w:rsidRPr="009B70FA" w:rsidRDefault="00064C19" w:rsidP="00064C19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i/>
          <w:iCs/>
          <w:color w:val="000000"/>
          <w:kern w:val="1"/>
          <w:sz w:val="20"/>
          <w:szCs w:val="20"/>
          <w:lang w:eastAsia="zh-CN" w:bidi="hi-IN"/>
        </w:rPr>
      </w:pPr>
      <w:r w:rsidRPr="009B70FA">
        <w:rPr>
          <w:rFonts w:ascii="Arial" w:eastAsia="Arial" w:hAnsi="Arial" w:cs="Arial"/>
          <w:i/>
          <w:iCs/>
          <w:color w:val="000000"/>
          <w:kern w:val="1"/>
          <w:sz w:val="20"/>
          <w:szCs w:val="20"/>
          <w:lang w:eastAsia="zh-CN" w:bidi="hi-IN"/>
        </w:rPr>
        <w:t>(nazw, adres Wykonawcy)</w:t>
      </w:r>
    </w:p>
    <w:p w14:paraId="50876866" w14:textId="77777777" w:rsidR="00064C19" w:rsidRPr="009B70FA" w:rsidRDefault="00064C19" w:rsidP="00064C19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</w:p>
    <w:p w14:paraId="5BDBAE57" w14:textId="77777777" w:rsidR="00064C19" w:rsidRPr="009B70FA" w:rsidRDefault="00064C19">
      <w:pPr>
        <w:rPr>
          <w:rStyle w:val="markedcontent"/>
          <w:rFonts w:ascii="Arial" w:hAnsi="Arial" w:cs="Arial"/>
          <w:sz w:val="24"/>
          <w:szCs w:val="24"/>
        </w:rPr>
      </w:pPr>
    </w:p>
    <w:p w14:paraId="279CABF2" w14:textId="532092CE" w:rsidR="009B70FA" w:rsidRPr="00657316" w:rsidRDefault="009B70FA" w:rsidP="009B70FA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9B70FA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Oświadczamy</w:t>
      </w:r>
      <w:r w:rsidR="00064C19" w:rsidRPr="009B70FA">
        <w:rPr>
          <w:rStyle w:val="markedcontent"/>
          <w:rFonts w:ascii="Arial" w:hAnsi="Arial" w:cs="Arial"/>
          <w:b/>
          <w:bCs/>
          <w:sz w:val="24"/>
          <w:szCs w:val="24"/>
        </w:rPr>
        <w:t>, że informacje zawarte w złożonym przez nas oświadczeniu</w:t>
      </w:r>
      <w:r w:rsidRPr="009B70FA">
        <w:rPr>
          <w:rStyle w:val="markedcontent"/>
          <w:rFonts w:ascii="Arial" w:hAnsi="Arial" w:cs="Arial"/>
          <w:b/>
          <w:bCs/>
          <w:sz w:val="24"/>
          <w:szCs w:val="24"/>
        </w:rPr>
        <w:t xml:space="preserve"> </w:t>
      </w:r>
      <w:r>
        <w:rPr>
          <w:rStyle w:val="markedcontent"/>
          <w:rFonts w:ascii="Arial" w:hAnsi="Arial" w:cs="Arial"/>
          <w:b/>
          <w:bCs/>
          <w:sz w:val="24"/>
          <w:szCs w:val="24"/>
        </w:rPr>
        <w:t xml:space="preserve">                         </w:t>
      </w:r>
      <w:r w:rsidRPr="009B70FA">
        <w:rPr>
          <w:rStyle w:val="markedcontent"/>
          <w:rFonts w:ascii="Arial" w:hAnsi="Arial" w:cs="Arial"/>
          <w:b/>
          <w:bCs/>
          <w:sz w:val="24"/>
          <w:szCs w:val="24"/>
        </w:rPr>
        <w:t xml:space="preserve">o którym mowa w art. 125 ust. 1 </w:t>
      </w:r>
      <w:r w:rsidR="00474420">
        <w:rPr>
          <w:rStyle w:val="markedcontent"/>
          <w:rFonts w:ascii="Arial" w:hAnsi="Arial" w:cs="Arial"/>
          <w:b/>
          <w:bCs/>
          <w:sz w:val="24"/>
          <w:szCs w:val="24"/>
        </w:rPr>
        <w:t>/ 125 ust. 5</w:t>
      </w:r>
      <w:r w:rsidR="00474420">
        <w:rPr>
          <w:rStyle w:val="markedcontent"/>
          <w:rFonts w:ascii="Arial" w:hAnsi="Arial" w:cs="Arial"/>
          <w:b/>
          <w:bCs/>
          <w:sz w:val="24"/>
          <w:szCs w:val="24"/>
          <w:vertAlign w:val="superscript"/>
        </w:rPr>
        <w:t>1</w:t>
      </w:r>
      <w:r w:rsidR="00474420">
        <w:rPr>
          <w:rStyle w:val="markedcontent"/>
          <w:rFonts w:ascii="Arial" w:hAnsi="Arial" w:cs="Arial"/>
          <w:b/>
          <w:bCs/>
          <w:sz w:val="24"/>
          <w:szCs w:val="24"/>
        </w:rPr>
        <w:t xml:space="preserve"> </w:t>
      </w:r>
      <w:r w:rsidRPr="009B70FA">
        <w:rPr>
          <w:rStyle w:val="markedcontent"/>
          <w:rFonts w:ascii="Arial" w:hAnsi="Arial" w:cs="Arial"/>
          <w:b/>
          <w:bCs/>
          <w:sz w:val="24"/>
          <w:szCs w:val="24"/>
        </w:rPr>
        <w:t xml:space="preserve">ustawy </w:t>
      </w:r>
      <w:proofErr w:type="spellStart"/>
      <w:r w:rsidRPr="009B70FA">
        <w:rPr>
          <w:rStyle w:val="markedcontent"/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9B70FA">
        <w:rPr>
          <w:rStyle w:val="markedcontent"/>
          <w:rFonts w:ascii="Arial" w:hAnsi="Arial" w:cs="Arial"/>
          <w:b/>
          <w:bCs/>
          <w:sz w:val="24"/>
          <w:szCs w:val="24"/>
        </w:rPr>
        <w:t xml:space="preserve"> (</w:t>
      </w:r>
      <w:r w:rsidR="00064C19" w:rsidRPr="009B70FA">
        <w:rPr>
          <w:rStyle w:val="markedcontent"/>
          <w:rFonts w:ascii="Arial" w:hAnsi="Arial" w:cs="Arial"/>
          <w:b/>
          <w:bCs/>
          <w:sz w:val="24"/>
          <w:szCs w:val="24"/>
        </w:rPr>
        <w:t>JEDZ</w:t>
      </w:r>
      <w:r w:rsidRPr="009B70FA">
        <w:rPr>
          <w:rStyle w:val="markedcontent"/>
          <w:rFonts w:ascii="Arial" w:hAnsi="Arial" w:cs="Arial"/>
          <w:b/>
          <w:bCs/>
          <w:sz w:val="24"/>
          <w:szCs w:val="24"/>
        </w:rPr>
        <w:t>)</w:t>
      </w:r>
      <w:r w:rsidR="00064C19" w:rsidRPr="009B70FA">
        <w:rPr>
          <w:rStyle w:val="markedcontent"/>
          <w:rFonts w:ascii="Arial" w:hAnsi="Arial" w:cs="Arial"/>
          <w:b/>
          <w:bCs/>
          <w:sz w:val="24"/>
          <w:szCs w:val="24"/>
        </w:rPr>
        <w:t xml:space="preserve">, w zakresie </w:t>
      </w:r>
      <w:r w:rsidRPr="009B70FA">
        <w:rPr>
          <w:rStyle w:val="markedcontent"/>
          <w:rFonts w:ascii="Arial" w:hAnsi="Arial" w:cs="Arial"/>
          <w:b/>
          <w:bCs/>
          <w:sz w:val="24"/>
          <w:szCs w:val="24"/>
        </w:rPr>
        <w:t>podstaw wykluczenia</w:t>
      </w:r>
      <w:r w:rsidR="00252528">
        <w:rPr>
          <w:rStyle w:val="markedcontent"/>
          <w:rFonts w:ascii="Arial" w:hAnsi="Arial" w:cs="Arial"/>
          <w:b/>
          <w:bCs/>
          <w:sz w:val="24"/>
          <w:szCs w:val="24"/>
        </w:rPr>
        <w:t xml:space="preserve"> z postępowania</w:t>
      </w:r>
      <w:r w:rsidRPr="009B70FA">
        <w:rPr>
          <w:rStyle w:val="markedcontent"/>
          <w:rFonts w:ascii="Arial" w:hAnsi="Arial" w:cs="Arial"/>
          <w:b/>
          <w:bCs/>
          <w:sz w:val="24"/>
          <w:szCs w:val="24"/>
        </w:rPr>
        <w:t xml:space="preserve"> wskazanych przez zamawiającego </w:t>
      </w:r>
      <w:r w:rsidR="00064C19" w:rsidRPr="009B70FA">
        <w:rPr>
          <w:rStyle w:val="markedcontent"/>
          <w:rFonts w:ascii="Arial" w:hAnsi="Arial" w:cs="Arial"/>
          <w:b/>
          <w:bCs/>
          <w:sz w:val="24"/>
          <w:szCs w:val="24"/>
        </w:rPr>
        <w:t xml:space="preserve">niżej wymienionych są aktualne: </w:t>
      </w:r>
    </w:p>
    <w:p w14:paraId="5E21414B" w14:textId="77777777" w:rsidR="009B70FA" w:rsidRPr="00657316" w:rsidRDefault="009B70FA" w:rsidP="00657316">
      <w:pPr>
        <w:pStyle w:val="Akapitzlist"/>
        <w:numPr>
          <w:ilvl w:val="0"/>
          <w:numId w:val="2"/>
        </w:numPr>
        <w:tabs>
          <w:tab w:val="clear" w:pos="708"/>
          <w:tab w:val="left" w:pos="284"/>
        </w:tabs>
        <w:spacing w:after="0" w:line="240" w:lineRule="auto"/>
        <w:ind w:left="284" w:hanging="284"/>
        <w:jc w:val="both"/>
        <w:rPr>
          <w:rStyle w:val="markedcontent"/>
          <w:rFonts w:ascii="Arial" w:hAnsi="Arial" w:cs="Arial"/>
        </w:rPr>
      </w:pPr>
      <w:r w:rsidRPr="00657316">
        <w:rPr>
          <w:rStyle w:val="markedcontent"/>
          <w:rFonts w:ascii="Arial" w:hAnsi="Arial" w:cs="Arial"/>
        </w:rPr>
        <w:t xml:space="preserve">art. 108 ust. 1 pkt 3 ustawy </w:t>
      </w:r>
      <w:proofErr w:type="spellStart"/>
      <w:r w:rsidRPr="00657316">
        <w:rPr>
          <w:rStyle w:val="markedcontent"/>
          <w:rFonts w:ascii="Arial" w:hAnsi="Arial" w:cs="Arial"/>
        </w:rPr>
        <w:t>Pzp</w:t>
      </w:r>
      <w:proofErr w:type="spellEnd"/>
      <w:r w:rsidRPr="00657316">
        <w:rPr>
          <w:rStyle w:val="markedcontent"/>
          <w:rFonts w:ascii="Arial" w:hAnsi="Arial" w:cs="Arial"/>
        </w:rPr>
        <w:t>,</w:t>
      </w:r>
    </w:p>
    <w:p w14:paraId="3CD2BDD4" w14:textId="19661B0E" w:rsidR="009B70FA" w:rsidRPr="00657316" w:rsidRDefault="009B70FA" w:rsidP="00657316">
      <w:pPr>
        <w:pStyle w:val="Akapitzlist"/>
        <w:numPr>
          <w:ilvl w:val="0"/>
          <w:numId w:val="2"/>
        </w:numPr>
        <w:tabs>
          <w:tab w:val="clear" w:pos="708"/>
          <w:tab w:val="left" w:pos="284"/>
        </w:tabs>
        <w:spacing w:after="0" w:line="240" w:lineRule="auto"/>
        <w:ind w:left="284" w:hanging="284"/>
        <w:jc w:val="both"/>
        <w:rPr>
          <w:rStyle w:val="markedcontent"/>
          <w:rFonts w:ascii="Arial" w:hAnsi="Arial" w:cs="Arial"/>
        </w:rPr>
      </w:pPr>
      <w:r w:rsidRPr="00657316">
        <w:rPr>
          <w:rStyle w:val="markedcontent"/>
          <w:rFonts w:ascii="Arial" w:hAnsi="Arial" w:cs="Arial"/>
        </w:rPr>
        <w:t xml:space="preserve">art. 108 ust. 1 pkt 4 ustawy </w:t>
      </w:r>
      <w:proofErr w:type="spellStart"/>
      <w:r w:rsidRPr="00657316">
        <w:rPr>
          <w:rStyle w:val="markedcontent"/>
          <w:rFonts w:ascii="Arial" w:hAnsi="Arial" w:cs="Arial"/>
        </w:rPr>
        <w:t>Pzp</w:t>
      </w:r>
      <w:proofErr w:type="spellEnd"/>
      <w:r w:rsidRPr="00657316">
        <w:rPr>
          <w:rStyle w:val="markedcontent"/>
          <w:rFonts w:ascii="Arial" w:hAnsi="Arial" w:cs="Arial"/>
        </w:rPr>
        <w:t xml:space="preserve">, dotyczących orzeczenia zakazu ubiegania się </w:t>
      </w:r>
      <w:r w:rsidR="00AA7E5A">
        <w:rPr>
          <w:rStyle w:val="markedcontent"/>
          <w:rFonts w:ascii="Arial" w:hAnsi="Arial" w:cs="Arial"/>
        </w:rPr>
        <w:t xml:space="preserve">                  </w:t>
      </w:r>
      <w:r w:rsidRPr="00657316">
        <w:rPr>
          <w:rStyle w:val="markedcontent"/>
          <w:rFonts w:ascii="Arial" w:hAnsi="Arial" w:cs="Arial"/>
        </w:rPr>
        <w:t xml:space="preserve">o zamówienie publiczne tytułem środka zapobiegawczego, </w:t>
      </w:r>
    </w:p>
    <w:p w14:paraId="7BC930D9" w14:textId="77777777" w:rsidR="009B70FA" w:rsidRPr="00657316" w:rsidRDefault="009B70FA" w:rsidP="00657316">
      <w:pPr>
        <w:pStyle w:val="Akapitzlist"/>
        <w:numPr>
          <w:ilvl w:val="0"/>
          <w:numId w:val="2"/>
        </w:numPr>
        <w:tabs>
          <w:tab w:val="clear" w:pos="708"/>
          <w:tab w:val="left" w:pos="284"/>
        </w:tabs>
        <w:spacing w:after="0" w:line="240" w:lineRule="auto"/>
        <w:ind w:left="284" w:hanging="284"/>
        <w:jc w:val="both"/>
        <w:rPr>
          <w:rStyle w:val="markedcontent"/>
          <w:rFonts w:ascii="Arial" w:hAnsi="Arial" w:cs="Arial"/>
        </w:rPr>
      </w:pPr>
      <w:r w:rsidRPr="00657316">
        <w:rPr>
          <w:rStyle w:val="markedcontent"/>
          <w:rFonts w:ascii="Arial" w:hAnsi="Arial" w:cs="Arial"/>
        </w:rPr>
        <w:t xml:space="preserve">art. 108 ust. 1 pkt 5 ustawy </w:t>
      </w:r>
      <w:proofErr w:type="spellStart"/>
      <w:r w:rsidRPr="00657316">
        <w:rPr>
          <w:rStyle w:val="markedcontent"/>
          <w:rFonts w:ascii="Arial" w:hAnsi="Arial" w:cs="Arial"/>
        </w:rPr>
        <w:t>Pzp</w:t>
      </w:r>
      <w:proofErr w:type="spellEnd"/>
      <w:r w:rsidRPr="00657316">
        <w:rPr>
          <w:rStyle w:val="markedcontent"/>
          <w:rFonts w:ascii="Arial" w:hAnsi="Arial" w:cs="Arial"/>
        </w:rPr>
        <w:t xml:space="preserve">, dotyczących zawarcia z innymi wykonawcami porozumienia mającego na celu zakłócenie konkurencji, </w:t>
      </w:r>
    </w:p>
    <w:p w14:paraId="7063F5EE" w14:textId="77777777" w:rsidR="009B70FA" w:rsidRPr="00657316" w:rsidRDefault="009B70FA" w:rsidP="00657316">
      <w:pPr>
        <w:pStyle w:val="Akapitzlist"/>
        <w:numPr>
          <w:ilvl w:val="0"/>
          <w:numId w:val="2"/>
        </w:numPr>
        <w:tabs>
          <w:tab w:val="clear" w:pos="708"/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657316">
        <w:rPr>
          <w:rStyle w:val="markedcontent"/>
          <w:rFonts w:ascii="Arial" w:hAnsi="Arial" w:cs="Arial"/>
        </w:rPr>
        <w:t xml:space="preserve">art. 108 ust. 1 pkt 6 ustawy </w:t>
      </w:r>
      <w:proofErr w:type="spellStart"/>
      <w:r w:rsidRPr="00657316">
        <w:rPr>
          <w:rStyle w:val="markedcontent"/>
          <w:rFonts w:ascii="Arial" w:hAnsi="Arial" w:cs="Arial"/>
        </w:rPr>
        <w:t>Pzp</w:t>
      </w:r>
      <w:proofErr w:type="spellEnd"/>
      <w:r w:rsidRPr="00657316">
        <w:rPr>
          <w:rStyle w:val="markedcontent"/>
          <w:rFonts w:ascii="Arial" w:hAnsi="Arial" w:cs="Arial"/>
        </w:rPr>
        <w:t>.</w:t>
      </w:r>
    </w:p>
    <w:p w14:paraId="45DEAA77" w14:textId="3C30FFAA" w:rsidR="009B70FA" w:rsidRDefault="009B70FA" w:rsidP="009B70FA">
      <w:pPr>
        <w:suppressAutoHyphens/>
        <w:spacing w:after="0" w:line="240" w:lineRule="auto"/>
        <w:ind w:left="1418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40B8D6A4" w14:textId="0FAE9B95" w:rsidR="000D1A28" w:rsidRPr="009B70FA" w:rsidRDefault="000D1A28" w:rsidP="009B70FA">
      <w:pPr>
        <w:jc w:val="both"/>
        <w:rPr>
          <w:rStyle w:val="markedcontent"/>
          <w:rFonts w:ascii="Arial" w:hAnsi="Arial" w:cs="Arial"/>
          <w:sz w:val="24"/>
          <w:szCs w:val="24"/>
        </w:rPr>
      </w:pPr>
    </w:p>
    <w:p w14:paraId="0701D770" w14:textId="6CB293DD" w:rsidR="00064C19" w:rsidRDefault="00064C19">
      <w:pPr>
        <w:rPr>
          <w:rStyle w:val="markedcontent"/>
          <w:rFonts w:ascii="Arial" w:hAnsi="Arial" w:cs="Arial"/>
          <w:sz w:val="20"/>
          <w:szCs w:val="20"/>
        </w:rPr>
      </w:pPr>
    </w:p>
    <w:p w14:paraId="19DF7D9F" w14:textId="2DE30BD0" w:rsidR="00064C19" w:rsidRDefault="00064C19">
      <w:pPr>
        <w:rPr>
          <w:rStyle w:val="markedcontent"/>
          <w:rFonts w:ascii="Arial" w:hAnsi="Arial" w:cs="Arial"/>
          <w:sz w:val="20"/>
          <w:szCs w:val="20"/>
        </w:rPr>
      </w:pPr>
    </w:p>
    <w:p w14:paraId="5C1B6D88" w14:textId="77777777" w:rsidR="00064C19" w:rsidRPr="0093742F" w:rsidRDefault="00064C19" w:rsidP="00064C19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</w:pP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  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..........................................................................</w:t>
      </w:r>
    </w:p>
    <w:p w14:paraId="2345DF7D" w14:textId="77777777" w:rsidR="00064C19" w:rsidRDefault="00064C19" w:rsidP="00064C19">
      <w:pPr>
        <w:widowControl w:val="0"/>
        <w:suppressAutoHyphens/>
        <w:spacing w:after="0" w:line="240" w:lineRule="auto"/>
        <w:jc w:val="both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miejscowość,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data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 </w:t>
      </w:r>
      <w:r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</w:t>
      </w:r>
      <w:r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podpisy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osób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uprawnionych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</w:p>
    <w:p w14:paraId="4A9B7329" w14:textId="77777777" w:rsidR="00064C19" w:rsidRPr="0093742F" w:rsidRDefault="00064C19" w:rsidP="00064C19">
      <w:pPr>
        <w:widowControl w:val="0"/>
        <w:suppressAutoHyphens/>
        <w:spacing w:after="0" w:line="240" w:lineRule="auto"/>
        <w:jc w:val="both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                                                                                                                        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do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reprezentowania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wykonawcy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</w:t>
      </w:r>
    </w:p>
    <w:p w14:paraId="7A48F63D" w14:textId="65CA3A8A" w:rsidR="00064C19" w:rsidRDefault="00064C19"/>
    <w:p w14:paraId="1A349DF2" w14:textId="77777777" w:rsidR="0056318D" w:rsidRDefault="0056318D"/>
    <w:p w14:paraId="43989575" w14:textId="77777777" w:rsidR="0056318D" w:rsidRPr="007E0359" w:rsidRDefault="0056318D" w:rsidP="0056318D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 xml:space="preserve">1 </w:t>
      </w:r>
      <w:r w:rsidRPr="007E035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Oświadczenie wykonawcy (wykonawców)/ oświadczenie podmiotu udostępniającego zasoby.</w:t>
      </w:r>
      <w:r w:rsidRPr="007E035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14:paraId="4FAA8417" w14:textId="31F33B39" w:rsidR="0056318D" w:rsidRPr="007E0359" w:rsidRDefault="0056318D" w:rsidP="0056318D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 xml:space="preserve">     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 przypadku wspólnego ubiegania się o zamówienie przez wykonawców,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oświadczenie składa każdy</w:t>
      </w:r>
      <w:r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z wykonawców.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Oświadczenia te potwierdzają brak podstaw wykluczenia w zakresie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wskazanym w oświadczeniu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.</w:t>
      </w:r>
    </w:p>
    <w:p w14:paraId="5B9A5759" w14:textId="4A958989" w:rsidR="0056318D" w:rsidRPr="00AD3A0E" w:rsidRDefault="0056318D" w:rsidP="0056318D">
      <w:pPr>
        <w:tabs>
          <w:tab w:val="num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bookmarkStart w:id="0" w:name="_Hlk64363336"/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Wykonawca, w przypadku polegania na zdolnościach lub sytuacji podmiotów udostępniających zasoby, przedstawia także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oświadczenie podmiotu udostępniającego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zasoby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, potwierdzające brak podstaw wykluczenia tego podmiotu w zakresie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wskazanym w oświadczeniu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. Podmiot udostępniający zasoby składa przedmiotowe oświadczenie w zakresie 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pkt.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1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, 2 i 4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. Oświadczenie podmiotu udostępniającego zasoby podpisuje dany podmiot.</w:t>
      </w:r>
      <w:bookmarkEnd w:id="0"/>
    </w:p>
    <w:p w14:paraId="7358CCC1" w14:textId="77777777" w:rsidR="0056318D" w:rsidRDefault="0056318D"/>
    <w:sectPr w:rsidR="0056318D" w:rsidSect="00064C1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71199"/>
    <w:multiLevelType w:val="hybridMultilevel"/>
    <w:tmpl w:val="C2969922"/>
    <w:lvl w:ilvl="0" w:tplc="04150011">
      <w:start w:val="1"/>
      <w:numFmt w:val="decimal"/>
      <w:lvlText w:val="%1)"/>
      <w:lvlJc w:val="left"/>
      <w:pPr>
        <w:ind w:left="6456" w:hanging="360"/>
      </w:pPr>
    </w:lvl>
    <w:lvl w:ilvl="1" w:tplc="04150019" w:tentative="1">
      <w:start w:val="1"/>
      <w:numFmt w:val="lowerLetter"/>
      <w:lvlText w:val="%2."/>
      <w:lvlJc w:val="left"/>
      <w:pPr>
        <w:ind w:left="7176" w:hanging="360"/>
      </w:pPr>
    </w:lvl>
    <w:lvl w:ilvl="2" w:tplc="0415001B" w:tentative="1">
      <w:start w:val="1"/>
      <w:numFmt w:val="lowerRoman"/>
      <w:lvlText w:val="%3."/>
      <w:lvlJc w:val="right"/>
      <w:pPr>
        <w:ind w:left="7896" w:hanging="180"/>
      </w:pPr>
    </w:lvl>
    <w:lvl w:ilvl="3" w:tplc="0415000F" w:tentative="1">
      <w:start w:val="1"/>
      <w:numFmt w:val="decimal"/>
      <w:lvlText w:val="%4."/>
      <w:lvlJc w:val="left"/>
      <w:pPr>
        <w:ind w:left="8616" w:hanging="360"/>
      </w:pPr>
    </w:lvl>
    <w:lvl w:ilvl="4" w:tplc="04150019" w:tentative="1">
      <w:start w:val="1"/>
      <w:numFmt w:val="lowerLetter"/>
      <w:lvlText w:val="%5."/>
      <w:lvlJc w:val="left"/>
      <w:pPr>
        <w:ind w:left="9336" w:hanging="360"/>
      </w:pPr>
    </w:lvl>
    <w:lvl w:ilvl="5" w:tplc="0415001B" w:tentative="1">
      <w:start w:val="1"/>
      <w:numFmt w:val="lowerRoman"/>
      <w:lvlText w:val="%6."/>
      <w:lvlJc w:val="right"/>
      <w:pPr>
        <w:ind w:left="10056" w:hanging="180"/>
      </w:pPr>
    </w:lvl>
    <w:lvl w:ilvl="6" w:tplc="0415000F" w:tentative="1">
      <w:start w:val="1"/>
      <w:numFmt w:val="decimal"/>
      <w:lvlText w:val="%7."/>
      <w:lvlJc w:val="left"/>
      <w:pPr>
        <w:ind w:left="10776" w:hanging="360"/>
      </w:pPr>
    </w:lvl>
    <w:lvl w:ilvl="7" w:tplc="04150019" w:tentative="1">
      <w:start w:val="1"/>
      <w:numFmt w:val="lowerLetter"/>
      <w:lvlText w:val="%8."/>
      <w:lvlJc w:val="left"/>
      <w:pPr>
        <w:ind w:left="11496" w:hanging="360"/>
      </w:pPr>
    </w:lvl>
    <w:lvl w:ilvl="8" w:tplc="0415001B" w:tentative="1">
      <w:start w:val="1"/>
      <w:numFmt w:val="lowerRoman"/>
      <w:lvlText w:val="%9."/>
      <w:lvlJc w:val="right"/>
      <w:pPr>
        <w:ind w:left="12216" w:hanging="180"/>
      </w:pPr>
    </w:lvl>
  </w:abstractNum>
  <w:abstractNum w:abstractNumId="1" w15:restartNumberingAfterBreak="0">
    <w:nsid w:val="3CF82C80"/>
    <w:multiLevelType w:val="hybridMultilevel"/>
    <w:tmpl w:val="C966D5F2"/>
    <w:lvl w:ilvl="0" w:tplc="0C7065A8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8915626">
    <w:abstractNumId w:val="1"/>
  </w:num>
  <w:num w:numId="2" w16cid:durableId="16196761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C19"/>
    <w:rsid w:val="00064C19"/>
    <w:rsid w:val="000D1A28"/>
    <w:rsid w:val="00252528"/>
    <w:rsid w:val="002E264A"/>
    <w:rsid w:val="00474420"/>
    <w:rsid w:val="0056318D"/>
    <w:rsid w:val="005915EA"/>
    <w:rsid w:val="00657316"/>
    <w:rsid w:val="009B70FA"/>
    <w:rsid w:val="00AA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41918"/>
  <w15:chartTrackingRefBased/>
  <w15:docId w15:val="{0373BBE7-434E-479F-867B-CEA67B3FC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4C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064C19"/>
  </w:style>
  <w:style w:type="paragraph" w:styleId="Akapitzlist">
    <w:name w:val="List Paragraph"/>
    <w:basedOn w:val="Normalny"/>
    <w:qFormat/>
    <w:rsid w:val="009B70FA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407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Marta Ziaja</cp:lastModifiedBy>
  <cp:revision>6</cp:revision>
  <cp:lastPrinted>2022-10-18T08:45:00Z</cp:lastPrinted>
  <dcterms:created xsi:type="dcterms:W3CDTF">2021-09-17T11:00:00Z</dcterms:created>
  <dcterms:modified xsi:type="dcterms:W3CDTF">2022-10-18T08:45:00Z</dcterms:modified>
</cp:coreProperties>
</file>